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i/>
          <w:iCs/>
          <w:color w:val="666666"/>
          <w:sz w:val="28"/>
          <w:szCs w:val="28"/>
        </w:rPr>
        <w:t>ВНИМАНИЕ!</w:t>
      </w:r>
      <w:r>
        <w:rPr>
          <w:rStyle w:val="apple-converted-space"/>
          <w:rFonts w:ascii="Open Sans" w:hAnsi="Open Sans"/>
          <w:b/>
          <w:bCs/>
          <w:i/>
          <w:i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Программа тура приблизительная, т.к. время прибытий и отправлений тесно зависит от скорости прохождения белорусско-литовской границы.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Программа тура по белорусскому времени: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 день: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4:00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сбор /</w:t>
      </w:r>
      <w:r>
        <w:rPr>
          <w:rStyle w:val="a5"/>
          <w:rFonts w:ascii="Open Sans" w:hAnsi="Open Sans"/>
          <w:color w:val="666666"/>
          <w:sz w:val="28"/>
          <w:szCs w:val="28"/>
        </w:rPr>
        <w:t>4:15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отправление из Минска со ст. Дружна</w:t>
      </w:r>
      <w:proofErr w:type="gramStart"/>
      <w:r>
        <w:rPr>
          <w:rFonts w:ascii="Open Sans" w:hAnsi="Open Sans"/>
          <w:color w:val="666666"/>
          <w:sz w:val="28"/>
          <w:szCs w:val="28"/>
        </w:rPr>
        <w:t>я(</w:t>
      </w:r>
      <w:proofErr w:type="gramEnd"/>
      <w:r>
        <w:rPr>
          <w:rFonts w:ascii="Open Sans" w:hAnsi="Open Sans"/>
          <w:color w:val="666666"/>
          <w:sz w:val="28"/>
          <w:szCs w:val="28"/>
        </w:rPr>
        <w:t xml:space="preserve"> ж/</w:t>
      </w:r>
      <w:proofErr w:type="spellStart"/>
      <w:r>
        <w:rPr>
          <w:rFonts w:ascii="Open Sans" w:hAnsi="Open Sans"/>
          <w:color w:val="666666"/>
          <w:sz w:val="28"/>
          <w:szCs w:val="28"/>
        </w:rPr>
        <w:t>д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 вокзал).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 xml:space="preserve">* Есть прекрасная возможность посетить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Duty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 xml:space="preserve">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Free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 xml:space="preserve"> (на белорусской границе действует скидка в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Duty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 xml:space="preserve">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Free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 xml:space="preserve"> 5% ― можно произвести расчет за бел</w:t>
      </w:r>
      <w:proofErr w:type="gramStart"/>
      <w:r>
        <w:rPr>
          <w:rStyle w:val="a4"/>
          <w:rFonts w:ascii="Open Sans" w:hAnsi="Open Sans"/>
          <w:color w:val="666666"/>
          <w:sz w:val="28"/>
          <w:szCs w:val="28"/>
        </w:rPr>
        <w:t>.</w:t>
      </w:r>
      <w:proofErr w:type="gramEnd"/>
      <w:r>
        <w:rPr>
          <w:rStyle w:val="a4"/>
          <w:rFonts w:ascii="Open Sans" w:hAnsi="Open Sans"/>
          <w:color w:val="666666"/>
          <w:sz w:val="28"/>
          <w:szCs w:val="28"/>
        </w:rPr>
        <w:t xml:space="preserve"> </w:t>
      </w:r>
      <w:proofErr w:type="gramStart"/>
      <w:r>
        <w:rPr>
          <w:rStyle w:val="a4"/>
          <w:rFonts w:ascii="Open Sans" w:hAnsi="Open Sans"/>
          <w:color w:val="666666"/>
          <w:sz w:val="28"/>
          <w:szCs w:val="28"/>
        </w:rPr>
        <w:t>р</w:t>
      </w:r>
      <w:proofErr w:type="gramEnd"/>
      <w:r>
        <w:rPr>
          <w:rStyle w:val="a4"/>
          <w:rFonts w:ascii="Open Sans" w:hAnsi="Open Sans"/>
          <w:color w:val="666666"/>
          <w:sz w:val="28"/>
          <w:szCs w:val="28"/>
        </w:rPr>
        <w:t xml:space="preserve">убли по курсу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Нац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. банка).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10:00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прибытие в Вильнюс.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Автобусно-пешеходная экскурсия по городу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(2 часа).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Вы увидите: костел</w:t>
      </w:r>
      <w:proofErr w:type="gramStart"/>
      <w:r>
        <w:rPr>
          <w:rFonts w:ascii="Open Sans" w:hAnsi="Open Sans"/>
          <w:color w:val="666666"/>
          <w:sz w:val="28"/>
          <w:szCs w:val="28"/>
        </w:rPr>
        <w:t xml:space="preserve"> С</w:t>
      </w:r>
      <w:proofErr w:type="gramEnd"/>
      <w:r>
        <w:rPr>
          <w:rFonts w:ascii="Open Sans" w:hAnsi="Open Sans"/>
          <w:color w:val="666666"/>
          <w:sz w:val="28"/>
          <w:szCs w:val="28"/>
        </w:rPr>
        <w:t xml:space="preserve">в. Петра и Павла, гору Трех Крестов, Кафедральную площадь; Старый город: ансамбль Вильнюсского университета, Ратушная площадь, костел Св. Анны, церковь при монастыре Св. Духа, костёл </w:t>
      </w:r>
      <w:proofErr w:type="spellStart"/>
      <w:r>
        <w:rPr>
          <w:rFonts w:ascii="Open Sans" w:hAnsi="Open Sans"/>
          <w:color w:val="666666"/>
          <w:sz w:val="28"/>
          <w:szCs w:val="28"/>
        </w:rPr>
        <w:t>Аушрос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 </w:t>
      </w:r>
      <w:proofErr w:type="spellStart"/>
      <w:r>
        <w:rPr>
          <w:rFonts w:ascii="Open Sans" w:hAnsi="Open Sans"/>
          <w:color w:val="666666"/>
          <w:sz w:val="28"/>
          <w:szCs w:val="28"/>
        </w:rPr>
        <w:t>Вартай</w:t>
      </w:r>
      <w:proofErr w:type="spellEnd"/>
      <w:r>
        <w:rPr>
          <w:rFonts w:ascii="Open Sans" w:hAnsi="Open Sans"/>
          <w:color w:val="666666"/>
          <w:sz w:val="28"/>
          <w:szCs w:val="28"/>
        </w:rPr>
        <w:t>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12:30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Прие</w:t>
      </w:r>
      <w:proofErr w:type="gramStart"/>
      <w:r>
        <w:rPr>
          <w:rFonts w:ascii="Open Sans" w:hAnsi="Open Sans"/>
          <w:color w:val="666666"/>
          <w:sz w:val="28"/>
          <w:szCs w:val="28"/>
        </w:rPr>
        <w:t>зд в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ТЦ</w:t>
      </w:r>
      <w:proofErr w:type="gramEnd"/>
      <w:r>
        <w:rPr>
          <w:rStyle w:val="a5"/>
          <w:rFonts w:ascii="Open Sans" w:hAnsi="Open Sans"/>
          <w:color w:val="666666"/>
          <w:sz w:val="28"/>
          <w:szCs w:val="28"/>
        </w:rPr>
        <w:t xml:space="preserve"> «OZAS».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12:40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Прие</w:t>
      </w:r>
      <w:proofErr w:type="gramStart"/>
      <w:r>
        <w:rPr>
          <w:rFonts w:ascii="Open Sans" w:hAnsi="Open Sans"/>
          <w:color w:val="666666"/>
          <w:sz w:val="28"/>
          <w:szCs w:val="28"/>
        </w:rPr>
        <w:t>зд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ТЦ</w:t>
      </w:r>
      <w:proofErr w:type="gramEnd"/>
      <w:r>
        <w:rPr>
          <w:rStyle w:val="a5"/>
          <w:rFonts w:ascii="Open Sans" w:hAnsi="Open Sans"/>
          <w:color w:val="666666"/>
          <w:sz w:val="28"/>
          <w:szCs w:val="28"/>
        </w:rPr>
        <w:t xml:space="preserve"> «AKROPOLIS».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17:00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Выезд из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ТЦ «AKROPOLIS»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отправление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ТЦ «OZAS».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17:10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Выезд из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ТЦ «OZAS»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в гостиницу.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17:30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Размещение в гостинице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proofErr w:type="spellStart"/>
      <w:r>
        <w:rPr>
          <w:rStyle w:val="a5"/>
          <w:rFonts w:ascii="Open Sans" w:hAnsi="Open Sans"/>
          <w:color w:val="666666"/>
          <w:sz w:val="28"/>
          <w:szCs w:val="28"/>
        </w:rPr>
        <w:t>Panorama</w:t>
      </w:r>
      <w:proofErr w:type="spellEnd"/>
      <w:r>
        <w:rPr>
          <w:rStyle w:val="a5"/>
          <w:rFonts w:ascii="Open Sans" w:hAnsi="Open Sans"/>
          <w:color w:val="666666"/>
          <w:sz w:val="28"/>
          <w:szCs w:val="28"/>
        </w:rPr>
        <w:t xml:space="preserve"> 3*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. Свободное время.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2 день: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*для желающих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07:00 – 09:30*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посещение рынка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«</w:t>
      </w:r>
      <w:proofErr w:type="spellStart"/>
      <w:r>
        <w:rPr>
          <w:rStyle w:val="a5"/>
          <w:rFonts w:ascii="Open Sans" w:hAnsi="Open Sans"/>
          <w:color w:val="666666"/>
          <w:sz w:val="28"/>
          <w:szCs w:val="28"/>
        </w:rPr>
        <w:t>Гарюнай</w:t>
      </w:r>
      <w:proofErr w:type="spellEnd"/>
      <w:r>
        <w:rPr>
          <w:rStyle w:val="a5"/>
          <w:rFonts w:ascii="Open Sans" w:hAnsi="Open Sans"/>
          <w:color w:val="666666"/>
          <w:sz w:val="28"/>
          <w:szCs w:val="28"/>
        </w:rPr>
        <w:t>»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(</w:t>
      </w:r>
      <w:proofErr w:type="spellStart"/>
      <w:r>
        <w:rPr>
          <w:rFonts w:ascii="Open Sans" w:hAnsi="Open Sans"/>
          <w:color w:val="666666"/>
          <w:sz w:val="28"/>
          <w:szCs w:val="28"/>
        </w:rPr>
        <w:t>Gariūnų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 g.68)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Завтрак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09.30.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Освобождение номеров.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10.00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Отправление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ТЦ "</w:t>
      </w:r>
      <w:proofErr w:type="spellStart"/>
      <w:r>
        <w:rPr>
          <w:rStyle w:val="a5"/>
          <w:rFonts w:ascii="Open Sans" w:hAnsi="Open Sans"/>
          <w:color w:val="666666"/>
          <w:sz w:val="28"/>
          <w:szCs w:val="28"/>
        </w:rPr>
        <w:t>Parkas</w:t>
      </w:r>
      <w:proofErr w:type="spellEnd"/>
      <w:r>
        <w:rPr>
          <w:rStyle w:val="a5"/>
          <w:rFonts w:ascii="Open Sans" w:hAnsi="Open Sans"/>
          <w:color w:val="666666"/>
          <w:sz w:val="28"/>
          <w:szCs w:val="28"/>
        </w:rPr>
        <w:t xml:space="preserve"> </w:t>
      </w:r>
      <w:proofErr w:type="spellStart"/>
      <w:r>
        <w:rPr>
          <w:rStyle w:val="a5"/>
          <w:rFonts w:ascii="Open Sans" w:hAnsi="Open Sans"/>
          <w:color w:val="666666"/>
          <w:sz w:val="28"/>
          <w:szCs w:val="28"/>
        </w:rPr>
        <w:t>Outlet</w:t>
      </w:r>
      <w:proofErr w:type="spellEnd"/>
      <w:r>
        <w:rPr>
          <w:rStyle w:val="a5"/>
          <w:rFonts w:ascii="Open Sans" w:hAnsi="Open Sans"/>
          <w:color w:val="666666"/>
          <w:sz w:val="28"/>
          <w:szCs w:val="28"/>
        </w:rPr>
        <w:t>"</w:t>
      </w:r>
      <w:r>
        <w:rPr>
          <w:rFonts w:ascii="Open Sans" w:hAnsi="Open Sans"/>
          <w:color w:val="666666"/>
          <w:sz w:val="28"/>
          <w:szCs w:val="28"/>
        </w:rPr>
        <w:t>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10:20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Прие</w:t>
      </w:r>
      <w:proofErr w:type="gramStart"/>
      <w:r>
        <w:rPr>
          <w:rFonts w:ascii="Open Sans" w:hAnsi="Open Sans"/>
          <w:color w:val="666666"/>
          <w:sz w:val="28"/>
          <w:szCs w:val="28"/>
        </w:rPr>
        <w:t>зд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ТЦ</w:t>
      </w:r>
      <w:proofErr w:type="gramEnd"/>
      <w:r>
        <w:rPr>
          <w:rStyle w:val="a5"/>
          <w:rFonts w:ascii="Open Sans" w:hAnsi="Open Sans"/>
          <w:color w:val="666666"/>
          <w:sz w:val="28"/>
          <w:szCs w:val="28"/>
        </w:rPr>
        <w:t xml:space="preserve"> "</w:t>
      </w:r>
      <w:proofErr w:type="spellStart"/>
      <w:r>
        <w:rPr>
          <w:rStyle w:val="a5"/>
          <w:rFonts w:ascii="Open Sans" w:hAnsi="Open Sans"/>
          <w:color w:val="666666"/>
          <w:sz w:val="28"/>
          <w:szCs w:val="28"/>
        </w:rPr>
        <w:t>Parkas</w:t>
      </w:r>
      <w:proofErr w:type="spellEnd"/>
      <w:r>
        <w:rPr>
          <w:rStyle w:val="a5"/>
          <w:rFonts w:ascii="Open Sans" w:hAnsi="Open Sans"/>
          <w:color w:val="666666"/>
          <w:sz w:val="28"/>
          <w:szCs w:val="28"/>
        </w:rPr>
        <w:t xml:space="preserve"> </w:t>
      </w:r>
      <w:proofErr w:type="spellStart"/>
      <w:r>
        <w:rPr>
          <w:rStyle w:val="a5"/>
          <w:rFonts w:ascii="Open Sans" w:hAnsi="Open Sans"/>
          <w:color w:val="666666"/>
          <w:sz w:val="28"/>
          <w:szCs w:val="28"/>
        </w:rPr>
        <w:t>Outlet</w:t>
      </w:r>
      <w:proofErr w:type="spellEnd"/>
      <w:r>
        <w:rPr>
          <w:rStyle w:val="a5"/>
          <w:rFonts w:ascii="Open Sans" w:hAnsi="Open Sans"/>
          <w:color w:val="666666"/>
          <w:sz w:val="28"/>
          <w:szCs w:val="28"/>
        </w:rPr>
        <w:t>".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12:30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Выезд из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"</w:t>
      </w:r>
      <w:proofErr w:type="spellStart"/>
      <w:r>
        <w:rPr>
          <w:rStyle w:val="a5"/>
          <w:rFonts w:ascii="Open Sans" w:hAnsi="Open Sans"/>
          <w:color w:val="666666"/>
          <w:sz w:val="28"/>
          <w:szCs w:val="28"/>
        </w:rPr>
        <w:t>Parkas</w:t>
      </w:r>
      <w:proofErr w:type="spellEnd"/>
      <w:r>
        <w:rPr>
          <w:rStyle w:val="a5"/>
          <w:rFonts w:ascii="Open Sans" w:hAnsi="Open Sans"/>
          <w:color w:val="666666"/>
          <w:sz w:val="28"/>
          <w:szCs w:val="28"/>
        </w:rPr>
        <w:t xml:space="preserve"> </w:t>
      </w:r>
      <w:proofErr w:type="spellStart"/>
      <w:r>
        <w:rPr>
          <w:rStyle w:val="a5"/>
          <w:rFonts w:ascii="Open Sans" w:hAnsi="Open Sans"/>
          <w:color w:val="666666"/>
          <w:sz w:val="28"/>
          <w:szCs w:val="28"/>
        </w:rPr>
        <w:t>Outlet</w:t>
      </w:r>
      <w:proofErr w:type="spellEnd"/>
      <w:r>
        <w:rPr>
          <w:rStyle w:val="a5"/>
          <w:rFonts w:ascii="Open Sans" w:hAnsi="Open Sans"/>
          <w:color w:val="666666"/>
          <w:sz w:val="28"/>
          <w:szCs w:val="28"/>
        </w:rPr>
        <w:t>" </w:t>
      </w:r>
      <w:r>
        <w:rPr>
          <w:rFonts w:ascii="Open Sans" w:hAnsi="Open Sans"/>
          <w:color w:val="666666"/>
          <w:sz w:val="28"/>
          <w:szCs w:val="28"/>
        </w:rPr>
        <w:t>отправление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«IKEA»</w:t>
      </w:r>
      <w:r>
        <w:rPr>
          <w:rFonts w:ascii="Open Sans" w:hAnsi="Open Sans"/>
          <w:color w:val="666666"/>
          <w:sz w:val="28"/>
          <w:szCs w:val="28"/>
        </w:rPr>
        <w:t>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15:30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Выезд от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"IKEA"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отправление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5"/>
          <w:rFonts w:ascii="Open Sans" w:hAnsi="Open Sans"/>
          <w:color w:val="666666"/>
          <w:sz w:val="28"/>
          <w:szCs w:val="28"/>
        </w:rPr>
        <w:t>в Минск.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i/>
          <w:iCs/>
          <w:color w:val="666666"/>
          <w:sz w:val="28"/>
          <w:szCs w:val="28"/>
        </w:rPr>
        <w:t xml:space="preserve">* На обратном пути у Вас есть возможность отметить </w:t>
      </w:r>
      <w:proofErr w:type="spellStart"/>
      <w:r>
        <w:rPr>
          <w:rStyle w:val="a5"/>
          <w:rFonts w:ascii="Open Sans" w:hAnsi="Open Sans"/>
          <w:i/>
          <w:iCs/>
          <w:color w:val="666666"/>
          <w:sz w:val="28"/>
          <w:szCs w:val="28"/>
        </w:rPr>
        <w:t>Tax</w:t>
      </w:r>
      <w:proofErr w:type="spellEnd"/>
      <w:r>
        <w:rPr>
          <w:rStyle w:val="a5"/>
          <w:rFonts w:ascii="Open Sans" w:hAnsi="Open Sans"/>
          <w:i/>
          <w:iCs/>
          <w:color w:val="666666"/>
          <w:sz w:val="28"/>
          <w:szCs w:val="28"/>
        </w:rPr>
        <w:t xml:space="preserve"> </w:t>
      </w:r>
      <w:proofErr w:type="spellStart"/>
      <w:r>
        <w:rPr>
          <w:rStyle w:val="a5"/>
          <w:rFonts w:ascii="Open Sans" w:hAnsi="Open Sans"/>
          <w:i/>
          <w:iCs/>
          <w:color w:val="666666"/>
          <w:sz w:val="28"/>
          <w:szCs w:val="28"/>
        </w:rPr>
        <w:t>Free</w:t>
      </w:r>
      <w:proofErr w:type="spellEnd"/>
      <w:r>
        <w:rPr>
          <w:rStyle w:val="a5"/>
          <w:rFonts w:ascii="Open Sans" w:hAnsi="Open Sans"/>
          <w:i/>
          <w:iCs/>
          <w:color w:val="666666"/>
          <w:sz w:val="28"/>
          <w:szCs w:val="28"/>
        </w:rPr>
        <w:t>!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22:00-24:00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Прибытие в Минск.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В стоимость тура входит: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• проезд автобусом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• экскурсионное обслуживание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• сопровождение по маршруту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• посещение всех заявленных по программке ТЦ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color w:val="666666"/>
          <w:sz w:val="28"/>
          <w:szCs w:val="28"/>
        </w:rPr>
        <w:t>Дополнительно оплачивается: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• туристическая услуга 20 руб.</w:t>
      </w:r>
    </w:p>
    <w:p w:rsidR="00001CE2" w:rsidRDefault="00001CE2" w:rsidP="00001CE2">
      <w:pPr>
        <w:pStyle w:val="a3"/>
        <w:shd w:val="clear" w:color="auto" w:fill="FFFFFF"/>
        <w:spacing w:before="0" w:beforeAutospacing="0" w:after="167" w:afterAutospacing="0"/>
        <w:contextualSpacing/>
        <w:jc w:val="both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• проживание в гостинице с завтраком (20 евро)</w:t>
      </w:r>
    </w:p>
    <w:p w:rsidR="00400DEE" w:rsidRDefault="00400DEE"/>
    <w:sectPr w:rsidR="00400DEE" w:rsidSect="00A8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01CE2"/>
    <w:rsid w:val="00001CE2"/>
    <w:rsid w:val="0020023E"/>
    <w:rsid w:val="00400DEE"/>
    <w:rsid w:val="005A4AC0"/>
    <w:rsid w:val="00643B56"/>
    <w:rsid w:val="007B3032"/>
    <w:rsid w:val="00961338"/>
    <w:rsid w:val="00A83876"/>
    <w:rsid w:val="00B55788"/>
    <w:rsid w:val="00D7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1CE2"/>
    <w:rPr>
      <w:i/>
      <w:iCs/>
    </w:rPr>
  </w:style>
  <w:style w:type="character" w:styleId="a5">
    <w:name w:val="Strong"/>
    <w:basedOn w:val="a0"/>
    <w:uiPriority w:val="22"/>
    <w:qFormat/>
    <w:rsid w:val="00001CE2"/>
    <w:rPr>
      <w:b/>
      <w:bCs/>
    </w:rPr>
  </w:style>
  <w:style w:type="character" w:customStyle="1" w:styleId="apple-converted-space">
    <w:name w:val="apple-converted-space"/>
    <w:basedOn w:val="a0"/>
    <w:rsid w:val="00001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2017-01-20T09:21:00Z</dcterms:created>
  <dcterms:modified xsi:type="dcterms:W3CDTF">2017-01-20T09:21:00Z</dcterms:modified>
</cp:coreProperties>
</file>